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BC3" w:rsidRPr="00636A14" w:rsidRDefault="00BE6CF0" w:rsidP="00914F17">
      <w:pPr>
        <w:spacing w:before="120"/>
        <w:jc w:val="center"/>
        <w:rPr>
          <w:rFonts w:asciiTheme="majorHAnsi" w:hAnsiTheme="majorHAnsi"/>
          <w:color w:val="800000"/>
        </w:rPr>
      </w:pPr>
      <w:bookmarkStart w:id="0" w:name="_GoBack"/>
      <w:bookmarkEnd w:id="0"/>
      <w:proofErr w:type="gramStart"/>
      <w:r>
        <w:rPr>
          <w:rFonts w:asciiTheme="majorHAnsi" w:hAnsiTheme="majorHAnsi"/>
          <w:i/>
          <w:color w:val="800000"/>
        </w:rPr>
        <w:t>from</w:t>
      </w:r>
      <w:proofErr w:type="gramEnd"/>
      <w:r>
        <w:rPr>
          <w:rFonts w:asciiTheme="majorHAnsi" w:hAnsiTheme="majorHAnsi"/>
          <w:i/>
          <w:color w:val="800000"/>
        </w:rPr>
        <w:t xml:space="preserve"> </w:t>
      </w:r>
      <w:r w:rsidR="00636A14" w:rsidRPr="00636A14">
        <w:rPr>
          <w:rFonts w:asciiTheme="majorHAnsi" w:hAnsiTheme="majorHAnsi"/>
          <w:color w:val="800000"/>
        </w:rPr>
        <w:t xml:space="preserve">Teaching the </w:t>
      </w:r>
      <w:proofErr w:type="spellStart"/>
      <w:r w:rsidR="00636A14" w:rsidRPr="00636A14">
        <w:rPr>
          <w:rFonts w:asciiTheme="majorHAnsi" w:hAnsiTheme="majorHAnsi"/>
          <w:color w:val="800000"/>
        </w:rPr>
        <w:t>Multiparagraph</w:t>
      </w:r>
      <w:proofErr w:type="spellEnd"/>
      <w:r w:rsidR="00636A14" w:rsidRPr="00636A14">
        <w:rPr>
          <w:rFonts w:asciiTheme="majorHAnsi" w:hAnsiTheme="majorHAnsi"/>
          <w:color w:val="800000"/>
        </w:rPr>
        <w:t xml:space="preserve"> Essay</w:t>
      </w:r>
      <w:r>
        <w:rPr>
          <w:rFonts w:asciiTheme="majorHAnsi" w:hAnsiTheme="majorHAnsi"/>
          <w:color w:val="800000"/>
        </w:rPr>
        <w:t xml:space="preserve">  •  Jane Schaffer</w:t>
      </w:r>
    </w:p>
    <w:p w:rsidR="00636A14" w:rsidRPr="00636A14" w:rsidRDefault="00382CF9" w:rsidP="00914F17">
      <w:pPr>
        <w:jc w:val="center"/>
        <w:rPr>
          <w:rFonts w:asciiTheme="majorHAnsi" w:hAnsiTheme="majorHAnsi"/>
          <w:color w:val="800000"/>
          <w:sz w:val="36"/>
          <w:szCs w:val="36"/>
        </w:rPr>
      </w:pPr>
      <w:r>
        <w:rPr>
          <w:rFonts w:asciiTheme="majorHAnsi" w:hAnsiTheme="majorHAnsi"/>
          <w:color w:val="800000"/>
          <w:sz w:val="36"/>
          <w:szCs w:val="36"/>
        </w:rPr>
        <w:t xml:space="preserve">Using </w:t>
      </w:r>
      <w:r w:rsidR="00636A14" w:rsidRPr="00636A14">
        <w:rPr>
          <w:rFonts w:asciiTheme="majorHAnsi" w:hAnsiTheme="majorHAnsi"/>
          <w:color w:val="800000"/>
          <w:sz w:val="36"/>
          <w:szCs w:val="36"/>
        </w:rPr>
        <w:t>Peer Response</w:t>
      </w:r>
    </w:p>
    <w:p w:rsidR="00636A14" w:rsidRPr="00636A14" w:rsidRDefault="00382CF9" w:rsidP="00914F17">
      <w:pPr>
        <w:jc w:val="center"/>
        <w:rPr>
          <w:rFonts w:asciiTheme="majorHAnsi" w:hAnsiTheme="majorHAnsi"/>
          <w:color w:val="800000"/>
          <w:sz w:val="28"/>
          <w:szCs w:val="28"/>
        </w:rPr>
      </w:pPr>
      <w:proofErr w:type="gramStart"/>
      <w:r>
        <w:rPr>
          <w:rFonts w:asciiTheme="majorHAnsi" w:hAnsiTheme="majorHAnsi"/>
          <w:color w:val="800000"/>
          <w:sz w:val="28"/>
          <w:szCs w:val="28"/>
        </w:rPr>
        <w:t>one</w:t>
      </w:r>
      <w:proofErr w:type="gramEnd"/>
      <w:r>
        <w:rPr>
          <w:rFonts w:asciiTheme="majorHAnsi" w:hAnsiTheme="majorHAnsi"/>
          <w:color w:val="800000"/>
          <w:sz w:val="28"/>
          <w:szCs w:val="28"/>
        </w:rPr>
        <w:t xml:space="preserve"> way to do it</w:t>
      </w:r>
    </w:p>
    <w:p w:rsidR="00914F17" w:rsidRDefault="00914F17" w:rsidP="00914F17">
      <w:pPr>
        <w:rPr>
          <w:sz w:val="24"/>
          <w:szCs w:val="24"/>
        </w:rPr>
      </w:pPr>
    </w:p>
    <w:p w:rsidR="00914F17" w:rsidRPr="007B0573" w:rsidRDefault="00914F17" w:rsidP="007B0573">
      <w:pPr>
        <w:pStyle w:val="Heading2"/>
      </w:pPr>
      <w:r w:rsidRPr="007B0573">
        <w:t>Procedure:</w:t>
      </w:r>
    </w:p>
    <w:p w:rsidR="00636A14" w:rsidRPr="007B0573" w:rsidRDefault="00063E00" w:rsidP="007B0573">
      <w:pPr>
        <w:pStyle w:val="ListParagraph"/>
        <w:numPr>
          <w:ilvl w:val="0"/>
          <w:numId w:val="9"/>
        </w:numPr>
        <w:spacing w:after="120"/>
        <w:ind w:left="360"/>
        <w:rPr>
          <w:sz w:val="24"/>
          <w:szCs w:val="24"/>
        </w:rPr>
      </w:pPr>
      <w:r w:rsidRPr="007B0573">
        <w:rPr>
          <w:sz w:val="24"/>
          <w:szCs w:val="24"/>
        </w:rPr>
        <w:t xml:space="preserve">Students </w:t>
      </w:r>
      <w:r w:rsidR="00C54C73" w:rsidRPr="007B0573">
        <w:rPr>
          <w:sz w:val="24"/>
          <w:szCs w:val="24"/>
        </w:rPr>
        <w:t>b</w:t>
      </w:r>
      <w:r w:rsidR="00382CF9" w:rsidRPr="007B0573">
        <w:rPr>
          <w:sz w:val="24"/>
          <w:szCs w:val="24"/>
        </w:rPr>
        <w:t>ring in two copies</w:t>
      </w:r>
      <w:r w:rsidRPr="007B0573">
        <w:rPr>
          <w:sz w:val="24"/>
          <w:szCs w:val="24"/>
        </w:rPr>
        <w:t xml:space="preserve"> of their draft</w:t>
      </w:r>
      <w:r w:rsidR="00382CF9" w:rsidRPr="007B0573">
        <w:rPr>
          <w:sz w:val="24"/>
          <w:szCs w:val="24"/>
        </w:rPr>
        <w:t>—</w:t>
      </w:r>
      <w:r w:rsidRPr="007B0573">
        <w:rPr>
          <w:sz w:val="24"/>
          <w:szCs w:val="24"/>
        </w:rPr>
        <w:t xml:space="preserve">copies, </w:t>
      </w:r>
      <w:r w:rsidR="00382CF9" w:rsidRPr="007B0573">
        <w:rPr>
          <w:sz w:val="24"/>
          <w:szCs w:val="24"/>
        </w:rPr>
        <w:t xml:space="preserve">not </w:t>
      </w:r>
      <w:r w:rsidRPr="007B0573">
        <w:rPr>
          <w:sz w:val="24"/>
          <w:szCs w:val="24"/>
        </w:rPr>
        <w:t xml:space="preserve">their </w:t>
      </w:r>
      <w:r w:rsidR="00382CF9" w:rsidRPr="007B0573">
        <w:rPr>
          <w:sz w:val="24"/>
          <w:szCs w:val="24"/>
        </w:rPr>
        <w:t>original</w:t>
      </w:r>
    </w:p>
    <w:p w:rsidR="00063E00" w:rsidRPr="007B0573" w:rsidRDefault="00063E00" w:rsidP="007B0573">
      <w:pPr>
        <w:pStyle w:val="ListParagraph"/>
        <w:numPr>
          <w:ilvl w:val="0"/>
          <w:numId w:val="9"/>
        </w:numPr>
        <w:spacing w:after="120"/>
        <w:ind w:left="360"/>
        <w:rPr>
          <w:sz w:val="24"/>
          <w:szCs w:val="24"/>
        </w:rPr>
      </w:pPr>
      <w:r w:rsidRPr="007B0573">
        <w:rPr>
          <w:sz w:val="24"/>
          <w:szCs w:val="24"/>
        </w:rPr>
        <w:t>The teacher collects the copies and redistributes them, giving two different drafts to each student.</w:t>
      </w:r>
    </w:p>
    <w:p w:rsidR="007B0573" w:rsidRPr="007B0573" w:rsidRDefault="007B0573" w:rsidP="007B0573">
      <w:pPr>
        <w:pStyle w:val="ListParagraph"/>
        <w:numPr>
          <w:ilvl w:val="0"/>
          <w:numId w:val="9"/>
        </w:numPr>
        <w:spacing w:after="120"/>
        <w:ind w:left="360"/>
        <w:rPr>
          <w:sz w:val="24"/>
          <w:szCs w:val="24"/>
        </w:rPr>
      </w:pPr>
      <w:r w:rsidRPr="007B0573">
        <w:rPr>
          <w:sz w:val="24"/>
          <w:szCs w:val="24"/>
        </w:rPr>
        <w:t>The teacher models the writing of questions for a paragraph of an essay draft.</w:t>
      </w:r>
    </w:p>
    <w:p w:rsidR="00382CF9" w:rsidRPr="007B0573" w:rsidRDefault="00063E00" w:rsidP="007B0573">
      <w:pPr>
        <w:pStyle w:val="ListParagraph"/>
        <w:numPr>
          <w:ilvl w:val="0"/>
          <w:numId w:val="9"/>
        </w:numPr>
        <w:spacing w:after="120"/>
        <w:ind w:left="360"/>
        <w:rPr>
          <w:sz w:val="24"/>
          <w:szCs w:val="24"/>
        </w:rPr>
      </w:pPr>
      <w:r w:rsidRPr="007B0573">
        <w:rPr>
          <w:sz w:val="24"/>
          <w:szCs w:val="24"/>
        </w:rPr>
        <w:t>As homework, students “work through” each of the two essay drafts.</w:t>
      </w:r>
    </w:p>
    <w:p w:rsidR="007B0573" w:rsidRPr="007B0573" w:rsidRDefault="007B0573" w:rsidP="007B0573">
      <w:pPr>
        <w:spacing w:after="120"/>
        <w:ind w:left="360"/>
      </w:pPr>
      <w:r w:rsidRPr="007B0573">
        <w:t xml:space="preserve">(Alternatively, the students bring in one copy. The teacher redistributes the copies, one to a student. At the next class meeting, the teacher collects the drafts and the peer responses, </w:t>
      </w:r>
      <w:proofErr w:type="gramStart"/>
      <w:r w:rsidRPr="007B0573">
        <w:t>then</w:t>
      </w:r>
      <w:proofErr w:type="gramEnd"/>
      <w:r w:rsidRPr="007B0573">
        <w:t xml:space="preserve"> redistributes the drafts to a second student reviewer.</w:t>
      </w:r>
      <w:r>
        <w:t xml:space="preserve"> The second reviewer should not see the review of the first to avoid being “blinded” by it.</w:t>
      </w:r>
      <w:r w:rsidRPr="007B0573">
        <w:t>)</w:t>
      </w:r>
    </w:p>
    <w:p w:rsidR="00914F17" w:rsidRDefault="00914F17" w:rsidP="00914F17">
      <w:pPr>
        <w:rPr>
          <w:sz w:val="24"/>
          <w:szCs w:val="24"/>
        </w:rPr>
      </w:pPr>
    </w:p>
    <w:p w:rsidR="00914F17" w:rsidRPr="00914F17" w:rsidRDefault="00914F17" w:rsidP="007B0573">
      <w:pPr>
        <w:pStyle w:val="Heading2"/>
      </w:pPr>
      <w:r w:rsidRPr="00914F17">
        <w:t>Student reviewers:</w:t>
      </w:r>
    </w:p>
    <w:p w:rsidR="00063E00" w:rsidRPr="00914F17" w:rsidRDefault="00063E00" w:rsidP="00914F17">
      <w:pPr>
        <w:pStyle w:val="Heading3"/>
      </w:pPr>
      <w:proofErr w:type="gramStart"/>
      <w:r w:rsidRPr="00914F17">
        <w:t>write</w:t>
      </w:r>
      <w:proofErr w:type="gramEnd"/>
      <w:r w:rsidRPr="00914F17">
        <w:t xml:space="preserve"> their response questions on separate paper and do not mark the original essay.</w:t>
      </w:r>
    </w:p>
    <w:p w:rsidR="00914F17" w:rsidRDefault="00914F17" w:rsidP="00914F17">
      <w:pPr>
        <w:pStyle w:val="Heading3"/>
      </w:pPr>
      <w:proofErr w:type="gramStart"/>
      <w:r>
        <w:t>make</w:t>
      </w:r>
      <w:proofErr w:type="gramEnd"/>
      <w:r>
        <w:t xml:space="preserve"> no suggestions about ‘cosmetic’ changes, such as style, diction, spelling, syntax, or the like. The questions address content only.</w:t>
      </w:r>
    </w:p>
    <w:p w:rsidR="007B0573" w:rsidRDefault="007B0573" w:rsidP="007B0573">
      <w:pPr>
        <w:pStyle w:val="Heading3"/>
      </w:pPr>
      <w:proofErr w:type="gramStart"/>
      <w:r>
        <w:t>write</w:t>
      </w:r>
      <w:proofErr w:type="gramEnd"/>
      <w:r>
        <w:t xml:space="preserve"> questions only, no comments.</w:t>
      </w:r>
    </w:p>
    <w:p w:rsidR="007B0573" w:rsidRDefault="007B0573" w:rsidP="007B0573">
      <w:pPr>
        <w:pStyle w:val="Heading3"/>
      </w:pPr>
      <w:proofErr w:type="gramStart"/>
      <w:r>
        <w:t>make</w:t>
      </w:r>
      <w:proofErr w:type="gramEnd"/>
      <w:r>
        <w:t xml:space="preserve"> no judgments about the essay or any of its parts.</w:t>
      </w:r>
    </w:p>
    <w:p w:rsidR="00063E00" w:rsidRPr="00914F17" w:rsidRDefault="00063E00" w:rsidP="00914F17">
      <w:pPr>
        <w:pStyle w:val="Heading3"/>
      </w:pPr>
      <w:proofErr w:type="gramStart"/>
      <w:r w:rsidRPr="00914F17">
        <w:t>write</w:t>
      </w:r>
      <w:proofErr w:type="gramEnd"/>
      <w:r w:rsidRPr="00914F17">
        <w:t xml:space="preserve"> a minimum of fourteen valid and helpful questions for each</w:t>
      </w:r>
      <w:r w:rsidR="007B0573">
        <w:t xml:space="preserve"> essay:</w:t>
      </w:r>
    </w:p>
    <w:p w:rsidR="00914F17" w:rsidRPr="00914F17" w:rsidRDefault="00914F17" w:rsidP="007B0573">
      <w:pPr>
        <w:pStyle w:val="ListParagraph"/>
        <w:numPr>
          <w:ilvl w:val="0"/>
          <w:numId w:val="6"/>
        </w:numPr>
        <w:spacing w:after="120"/>
        <w:ind w:left="1080"/>
        <w:contextualSpacing w:val="0"/>
        <w:rPr>
          <w:sz w:val="24"/>
          <w:szCs w:val="24"/>
        </w:rPr>
      </w:pPr>
      <w:r w:rsidRPr="00914F17">
        <w:rPr>
          <w:sz w:val="24"/>
          <w:szCs w:val="24"/>
        </w:rPr>
        <w:t>Student reviewers write the questions paragraph by paragraph.</w:t>
      </w:r>
    </w:p>
    <w:p w:rsidR="00063E00" w:rsidRPr="00914F17" w:rsidRDefault="00063E00" w:rsidP="007B0573">
      <w:pPr>
        <w:pStyle w:val="ListParagraph"/>
        <w:numPr>
          <w:ilvl w:val="0"/>
          <w:numId w:val="6"/>
        </w:numPr>
        <w:spacing w:after="120"/>
        <w:ind w:left="1080"/>
        <w:contextualSpacing w:val="0"/>
        <w:rPr>
          <w:sz w:val="24"/>
          <w:szCs w:val="24"/>
        </w:rPr>
      </w:pPr>
      <w:r w:rsidRPr="007B0573">
        <w:rPr>
          <w:rFonts w:asciiTheme="majorHAnsi" w:hAnsiTheme="majorHAnsi"/>
          <w:i/>
          <w:sz w:val="24"/>
          <w:szCs w:val="24"/>
        </w:rPr>
        <w:t>Valid</w:t>
      </w:r>
      <w:r w:rsidRPr="00914F17">
        <w:rPr>
          <w:sz w:val="24"/>
          <w:szCs w:val="24"/>
        </w:rPr>
        <w:t xml:space="preserve"> here means questions that help a writer think about making changes.</w:t>
      </w:r>
    </w:p>
    <w:p w:rsidR="00063E00" w:rsidRPr="00914F17" w:rsidRDefault="00063E00" w:rsidP="007B0573">
      <w:pPr>
        <w:pStyle w:val="ListParagraph"/>
        <w:numPr>
          <w:ilvl w:val="0"/>
          <w:numId w:val="6"/>
        </w:numPr>
        <w:spacing w:after="120"/>
        <w:ind w:left="1080"/>
        <w:contextualSpacing w:val="0"/>
        <w:rPr>
          <w:sz w:val="24"/>
          <w:szCs w:val="24"/>
        </w:rPr>
      </w:pPr>
      <w:r w:rsidRPr="007B0573">
        <w:rPr>
          <w:rFonts w:asciiTheme="majorHAnsi" w:hAnsiTheme="majorHAnsi"/>
          <w:i/>
          <w:sz w:val="24"/>
          <w:szCs w:val="24"/>
        </w:rPr>
        <w:t>Helpful</w:t>
      </w:r>
      <w:r w:rsidRPr="00914F17">
        <w:rPr>
          <w:sz w:val="24"/>
          <w:szCs w:val="24"/>
        </w:rPr>
        <w:t xml:space="preserve"> here means that the question is intended to help improve the content.</w:t>
      </w:r>
    </w:p>
    <w:p w:rsidR="00063E00" w:rsidRPr="00914F17" w:rsidRDefault="00063E00" w:rsidP="007B0573">
      <w:pPr>
        <w:pStyle w:val="ListParagraph"/>
        <w:numPr>
          <w:ilvl w:val="0"/>
          <w:numId w:val="6"/>
        </w:numPr>
        <w:spacing w:after="120"/>
        <w:ind w:left="1080"/>
        <w:contextualSpacing w:val="0"/>
        <w:rPr>
          <w:sz w:val="24"/>
          <w:szCs w:val="24"/>
        </w:rPr>
      </w:pPr>
      <w:r w:rsidRPr="00914F17">
        <w:rPr>
          <w:sz w:val="24"/>
          <w:szCs w:val="24"/>
        </w:rPr>
        <w:t>There are no “yes/no” questions.</w:t>
      </w:r>
    </w:p>
    <w:p w:rsidR="00063E00" w:rsidRPr="00914F17" w:rsidRDefault="00063E00" w:rsidP="007B0573">
      <w:pPr>
        <w:pStyle w:val="ListParagraph"/>
        <w:numPr>
          <w:ilvl w:val="0"/>
          <w:numId w:val="6"/>
        </w:numPr>
        <w:spacing w:after="120"/>
        <w:ind w:left="1080"/>
        <w:contextualSpacing w:val="0"/>
        <w:rPr>
          <w:sz w:val="24"/>
          <w:szCs w:val="24"/>
        </w:rPr>
      </w:pPr>
      <w:r w:rsidRPr="00914F17">
        <w:rPr>
          <w:sz w:val="24"/>
          <w:szCs w:val="24"/>
        </w:rPr>
        <w:t xml:space="preserve">Student reviewers may well </w:t>
      </w:r>
      <w:r w:rsidRPr="00914F17">
        <w:rPr>
          <w:i/>
          <w:sz w:val="24"/>
          <w:szCs w:val="24"/>
        </w:rPr>
        <w:t>not</w:t>
      </w:r>
      <w:r w:rsidRPr="00914F17">
        <w:rPr>
          <w:sz w:val="24"/>
          <w:szCs w:val="24"/>
        </w:rPr>
        <w:t xml:space="preserve"> know the answer to a question they ask.</w:t>
      </w:r>
    </w:p>
    <w:p w:rsidR="00063E00" w:rsidRPr="00914F17" w:rsidRDefault="00063E00" w:rsidP="007B0573">
      <w:pPr>
        <w:pStyle w:val="ListParagraph"/>
        <w:numPr>
          <w:ilvl w:val="0"/>
          <w:numId w:val="6"/>
        </w:numPr>
        <w:spacing w:after="120"/>
        <w:ind w:left="1080"/>
        <w:contextualSpacing w:val="0"/>
        <w:rPr>
          <w:sz w:val="24"/>
          <w:szCs w:val="24"/>
        </w:rPr>
      </w:pPr>
      <w:r w:rsidRPr="00914F17">
        <w:rPr>
          <w:sz w:val="24"/>
          <w:szCs w:val="24"/>
        </w:rPr>
        <w:t>Questions do not state or imply evaluation, as in ‘Why didn’t you…’ or ‘What the heck is this supposed to mean?’</w:t>
      </w:r>
    </w:p>
    <w:p w:rsidR="00063E00" w:rsidRDefault="00063E00" w:rsidP="00914F17">
      <w:pPr>
        <w:rPr>
          <w:sz w:val="24"/>
          <w:szCs w:val="24"/>
        </w:rPr>
      </w:pPr>
    </w:p>
    <w:p w:rsidR="00914F17" w:rsidRPr="00914F17" w:rsidRDefault="00914F17" w:rsidP="007B0573">
      <w:pPr>
        <w:pStyle w:val="Heading2"/>
      </w:pPr>
      <w:r w:rsidRPr="00914F17">
        <w:t>Assessment:</w:t>
      </w:r>
    </w:p>
    <w:p w:rsidR="00C54C73" w:rsidRPr="00914F17" w:rsidRDefault="00914F17" w:rsidP="00914F17">
      <w:pPr>
        <w:pStyle w:val="ListParagraph"/>
        <w:numPr>
          <w:ilvl w:val="0"/>
          <w:numId w:val="8"/>
        </w:numPr>
        <w:spacing w:after="120"/>
        <w:contextualSpacing w:val="0"/>
        <w:rPr>
          <w:sz w:val="24"/>
          <w:szCs w:val="24"/>
        </w:rPr>
      </w:pPr>
      <w:r w:rsidRPr="00914F17">
        <w:rPr>
          <w:sz w:val="24"/>
          <w:szCs w:val="24"/>
        </w:rPr>
        <w:t xml:space="preserve">Students must comment on </w:t>
      </w:r>
      <w:r w:rsidR="00C54C73" w:rsidRPr="00914F17">
        <w:rPr>
          <w:sz w:val="24"/>
          <w:szCs w:val="24"/>
        </w:rPr>
        <w:t>the whole essay to get credit.</w:t>
      </w:r>
    </w:p>
    <w:p w:rsidR="00914F17" w:rsidRPr="00914F17" w:rsidRDefault="00914F17" w:rsidP="00914F17">
      <w:pPr>
        <w:pStyle w:val="ListParagraph"/>
        <w:numPr>
          <w:ilvl w:val="0"/>
          <w:numId w:val="8"/>
        </w:numPr>
        <w:spacing w:after="120"/>
        <w:contextualSpacing w:val="0"/>
        <w:rPr>
          <w:sz w:val="24"/>
          <w:szCs w:val="24"/>
        </w:rPr>
      </w:pPr>
      <w:r w:rsidRPr="00914F17">
        <w:rPr>
          <w:sz w:val="24"/>
          <w:szCs w:val="24"/>
        </w:rPr>
        <w:t>Students’ own essay grade</w:t>
      </w:r>
      <w:r>
        <w:rPr>
          <w:sz w:val="24"/>
          <w:szCs w:val="24"/>
        </w:rPr>
        <w:t>s</w:t>
      </w:r>
      <w:r w:rsidRPr="00914F17">
        <w:rPr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 w:rsidRPr="00914F17">
        <w:rPr>
          <w:sz w:val="24"/>
          <w:szCs w:val="24"/>
        </w:rPr>
        <w:t xml:space="preserve"> lowered one letter for each peer response not completed.</w:t>
      </w:r>
    </w:p>
    <w:p w:rsidR="00382CF9" w:rsidRPr="00914F17" w:rsidRDefault="00914F17" w:rsidP="00914F17">
      <w:pPr>
        <w:pStyle w:val="ListParagraph"/>
        <w:numPr>
          <w:ilvl w:val="0"/>
          <w:numId w:val="8"/>
        </w:numPr>
        <w:spacing w:after="120"/>
        <w:contextualSpacing w:val="0"/>
        <w:rPr>
          <w:sz w:val="24"/>
          <w:szCs w:val="24"/>
        </w:rPr>
      </w:pPr>
      <w:r>
        <w:rPr>
          <w:sz w:val="24"/>
          <w:szCs w:val="24"/>
        </w:rPr>
        <w:t>Students are penalized for making</w:t>
      </w:r>
      <w:r w:rsidR="00382CF9" w:rsidRPr="00914F17">
        <w:rPr>
          <w:sz w:val="24"/>
          <w:szCs w:val="24"/>
        </w:rPr>
        <w:t xml:space="preserve"> cosmetic suggestions</w:t>
      </w:r>
      <w:r>
        <w:rPr>
          <w:sz w:val="24"/>
          <w:szCs w:val="24"/>
        </w:rPr>
        <w:t xml:space="preserve"> in writing.</w:t>
      </w:r>
    </w:p>
    <w:sectPr w:rsidR="00382CF9" w:rsidRPr="00914F17" w:rsidSect="00063E00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97CAE"/>
    <w:multiLevelType w:val="hybridMultilevel"/>
    <w:tmpl w:val="00C04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4369F"/>
    <w:multiLevelType w:val="hybridMultilevel"/>
    <w:tmpl w:val="D83AB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02C38"/>
    <w:multiLevelType w:val="hybridMultilevel"/>
    <w:tmpl w:val="59487C3C"/>
    <w:lvl w:ilvl="0" w:tplc="04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">
    <w:nsid w:val="36FF0578"/>
    <w:multiLevelType w:val="hybridMultilevel"/>
    <w:tmpl w:val="ECE6F37E"/>
    <w:lvl w:ilvl="0" w:tplc="04090003">
      <w:start w:val="1"/>
      <w:numFmt w:val="bullet"/>
      <w:lvlText w:val="o"/>
      <w:lvlJc w:val="left"/>
      <w:pPr>
        <w:ind w:left="8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4">
    <w:nsid w:val="37C844EE"/>
    <w:multiLevelType w:val="hybridMultilevel"/>
    <w:tmpl w:val="3432BD24"/>
    <w:lvl w:ilvl="0" w:tplc="04090005">
      <w:start w:val="1"/>
      <w:numFmt w:val="bullet"/>
      <w:lvlText w:val=""/>
      <w:lvlJc w:val="left"/>
      <w:pPr>
        <w:ind w:left="80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5">
    <w:nsid w:val="43333765"/>
    <w:multiLevelType w:val="hybridMultilevel"/>
    <w:tmpl w:val="DA381CA0"/>
    <w:lvl w:ilvl="0" w:tplc="04090003">
      <w:start w:val="1"/>
      <w:numFmt w:val="bullet"/>
      <w:lvlText w:val="o"/>
      <w:lvlJc w:val="left"/>
      <w:pPr>
        <w:ind w:left="8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6">
    <w:nsid w:val="668F46AF"/>
    <w:multiLevelType w:val="hybridMultilevel"/>
    <w:tmpl w:val="D83AB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70C92"/>
    <w:multiLevelType w:val="hybridMultilevel"/>
    <w:tmpl w:val="D83AB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674F28"/>
    <w:multiLevelType w:val="hybridMultilevel"/>
    <w:tmpl w:val="25C43628"/>
    <w:lvl w:ilvl="0" w:tplc="13D05FB2">
      <w:start w:val="1"/>
      <w:numFmt w:val="decimal"/>
      <w:pStyle w:val="Heading3"/>
      <w:lvlText w:val="%1."/>
      <w:lvlJc w:val="left"/>
      <w:pPr>
        <w:ind w:left="806" w:hanging="360"/>
      </w:p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A14"/>
    <w:rsid w:val="00013C14"/>
    <w:rsid w:val="000579DB"/>
    <w:rsid w:val="00063E00"/>
    <w:rsid w:val="00096BC2"/>
    <w:rsid w:val="001D4819"/>
    <w:rsid w:val="00382CF9"/>
    <w:rsid w:val="00386F3F"/>
    <w:rsid w:val="00527D7D"/>
    <w:rsid w:val="00636A14"/>
    <w:rsid w:val="00737936"/>
    <w:rsid w:val="007554EF"/>
    <w:rsid w:val="007616E0"/>
    <w:rsid w:val="007B0573"/>
    <w:rsid w:val="0082117D"/>
    <w:rsid w:val="00825F9F"/>
    <w:rsid w:val="00834678"/>
    <w:rsid w:val="008E62AD"/>
    <w:rsid w:val="00914F17"/>
    <w:rsid w:val="00B045AB"/>
    <w:rsid w:val="00BE6CF0"/>
    <w:rsid w:val="00C40666"/>
    <w:rsid w:val="00C54C73"/>
    <w:rsid w:val="00C87E33"/>
    <w:rsid w:val="00C979C5"/>
    <w:rsid w:val="00F25BC3"/>
    <w:rsid w:val="00FB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BC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0573"/>
    <w:pPr>
      <w:spacing w:after="120"/>
      <w:ind w:left="0"/>
      <w:outlineLvl w:val="1"/>
    </w:pPr>
    <w:rPr>
      <w:rFonts w:asciiTheme="majorHAnsi" w:hAnsiTheme="majorHAnsi"/>
      <w:b/>
      <w:i/>
      <w:sz w:val="26"/>
      <w:szCs w:val="26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914F17"/>
    <w:pPr>
      <w:numPr>
        <w:numId w:val="5"/>
      </w:numPr>
      <w:spacing w:after="120"/>
      <w:contextualSpacing w:val="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6A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6A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E6CF0"/>
    <w:pPr>
      <w:tabs>
        <w:tab w:val="center" w:pos="4680"/>
        <w:tab w:val="right" w:pos="9360"/>
      </w:tabs>
      <w:ind w:left="360" w:hanging="360"/>
    </w:pPr>
    <w:rPr>
      <w:rFonts w:ascii="Calibri" w:eastAsia="Times New Roman" w:hAnsi="Calibri" w:cs="Times New Roman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E6CF0"/>
    <w:rPr>
      <w:rFonts w:ascii="Calibri" w:eastAsia="Times New Roman" w:hAnsi="Calibri" w:cs="Times New Roman"/>
      <w:szCs w:val="28"/>
      <w:lang w:eastAsia="zh-CN"/>
    </w:rPr>
  </w:style>
  <w:style w:type="character" w:styleId="Emphasis">
    <w:name w:val="Emphasis"/>
    <w:basedOn w:val="DefaultParagraphFont"/>
    <w:uiPriority w:val="20"/>
    <w:qFormat/>
    <w:rsid w:val="00BE6CF0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914F17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B0573"/>
    <w:rPr>
      <w:rFonts w:asciiTheme="majorHAnsi" w:hAnsiTheme="majorHAnsi"/>
      <w:b/>
      <w:i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BC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0573"/>
    <w:pPr>
      <w:spacing w:after="120"/>
      <w:ind w:left="0"/>
      <w:outlineLvl w:val="1"/>
    </w:pPr>
    <w:rPr>
      <w:rFonts w:asciiTheme="majorHAnsi" w:hAnsiTheme="majorHAnsi"/>
      <w:b/>
      <w:i/>
      <w:sz w:val="26"/>
      <w:szCs w:val="26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914F17"/>
    <w:pPr>
      <w:numPr>
        <w:numId w:val="5"/>
      </w:numPr>
      <w:spacing w:after="120"/>
      <w:contextualSpacing w:val="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6A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6A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E6CF0"/>
    <w:pPr>
      <w:tabs>
        <w:tab w:val="center" w:pos="4680"/>
        <w:tab w:val="right" w:pos="9360"/>
      </w:tabs>
      <w:ind w:left="360" w:hanging="360"/>
    </w:pPr>
    <w:rPr>
      <w:rFonts w:ascii="Calibri" w:eastAsia="Times New Roman" w:hAnsi="Calibri" w:cs="Times New Roman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E6CF0"/>
    <w:rPr>
      <w:rFonts w:ascii="Calibri" w:eastAsia="Times New Roman" w:hAnsi="Calibri" w:cs="Times New Roman"/>
      <w:szCs w:val="28"/>
      <w:lang w:eastAsia="zh-CN"/>
    </w:rPr>
  </w:style>
  <w:style w:type="character" w:styleId="Emphasis">
    <w:name w:val="Emphasis"/>
    <w:basedOn w:val="DefaultParagraphFont"/>
    <w:uiPriority w:val="20"/>
    <w:qFormat/>
    <w:rsid w:val="00BE6CF0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914F17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B0573"/>
    <w:rPr>
      <w:rFonts w:asciiTheme="majorHAnsi" w:hAnsiTheme="majorHAnsi"/>
      <w:b/>
      <w:i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2</cp:revision>
  <cp:lastPrinted>2009-08-06T14:05:00Z</cp:lastPrinted>
  <dcterms:created xsi:type="dcterms:W3CDTF">2013-06-04T04:04:00Z</dcterms:created>
  <dcterms:modified xsi:type="dcterms:W3CDTF">2013-06-04T04:04:00Z</dcterms:modified>
</cp:coreProperties>
</file>